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4082" w14:textId="77777777" w:rsidR="005769AC" w:rsidRDefault="005769AC" w:rsidP="005769AC">
      <w:pPr>
        <w:sectPr w:rsidR="005769AC" w:rsidSect="005769AC">
          <w:headerReference w:type="default" r:id="rId7"/>
          <w:pgSz w:w="12240" w:h="15840"/>
          <w:pgMar w:top="1301" w:right="4680" w:bottom="1440" w:left="720" w:header="720" w:footer="720" w:gutter="0"/>
          <w:cols w:space="720"/>
          <w:docGrid w:linePitch="360"/>
        </w:sectPr>
      </w:pPr>
    </w:p>
    <w:p w14:paraId="736A50A4" w14:textId="6FE16E06" w:rsidR="009F63D1" w:rsidRDefault="00C47352" w:rsidP="00C47352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color w:val="008F00"/>
          <w:sz w:val="32"/>
          <w:szCs w:val="32"/>
        </w:rPr>
        <w:t>T</w:t>
      </w:r>
      <w:r w:rsidR="00A43A33">
        <w:rPr>
          <w:rFonts w:ascii="Century Gothic" w:hAnsi="Century Gothic"/>
          <w:b/>
          <w:bCs/>
          <w:color w:val="008F00"/>
          <w:sz w:val="32"/>
          <w:szCs w:val="32"/>
        </w:rPr>
        <w:t xml:space="preserve">he Health Plan </w:t>
      </w:r>
      <w:r w:rsidR="007C6D15">
        <w:rPr>
          <w:rFonts w:ascii="Century Gothic" w:hAnsi="Century Gothic"/>
          <w:b/>
          <w:bCs/>
          <w:color w:val="008F00"/>
          <w:sz w:val="32"/>
          <w:szCs w:val="32"/>
        </w:rPr>
        <w:t xml:space="preserve">Employees Donate to </w:t>
      </w:r>
      <w:r w:rsidR="000E687D">
        <w:rPr>
          <w:rFonts w:ascii="Century Gothic" w:hAnsi="Century Gothic"/>
          <w:b/>
          <w:bCs/>
          <w:color w:val="008F00"/>
          <w:sz w:val="32"/>
          <w:szCs w:val="32"/>
        </w:rPr>
        <w:br/>
      </w:r>
      <w:r w:rsidR="007C6D15">
        <w:rPr>
          <w:rFonts w:ascii="Century Gothic" w:hAnsi="Century Gothic"/>
          <w:b/>
          <w:bCs/>
          <w:color w:val="008F00"/>
          <w:sz w:val="32"/>
          <w:szCs w:val="32"/>
        </w:rPr>
        <w:t>Ohio County Flood Victims</w:t>
      </w:r>
    </w:p>
    <w:p w14:paraId="25975E7C" w14:textId="77777777" w:rsidR="002332A2" w:rsidRPr="002332A2" w:rsidRDefault="002332A2" w:rsidP="002332A2">
      <w:pPr>
        <w:jc w:val="both"/>
        <w:rPr>
          <w:rFonts w:ascii="Century Gothic" w:hAnsi="Century Gothic"/>
          <w:sz w:val="22"/>
          <w:szCs w:val="22"/>
        </w:rPr>
      </w:pPr>
      <w:r w:rsidRPr="002332A2">
        <w:rPr>
          <w:rFonts w:ascii="Century Gothic" w:hAnsi="Century Gothic"/>
          <w:sz w:val="22"/>
          <w:szCs w:val="22"/>
        </w:rPr>
        <w:t>________________________________________</w:t>
      </w:r>
    </w:p>
    <w:p w14:paraId="3B1079B0" w14:textId="77777777" w:rsidR="002332A2" w:rsidRPr="00C47352" w:rsidRDefault="002332A2" w:rsidP="002332A2">
      <w:pPr>
        <w:jc w:val="both"/>
        <w:rPr>
          <w:rFonts w:ascii="Century Gothic" w:hAnsi="Century Gothic"/>
          <w:sz w:val="20"/>
          <w:szCs w:val="20"/>
        </w:rPr>
      </w:pPr>
      <w:r w:rsidRPr="00C47352">
        <w:rPr>
          <w:rFonts w:ascii="Century Gothic" w:hAnsi="Century Gothic"/>
          <w:sz w:val="20"/>
          <w:szCs w:val="20"/>
        </w:rPr>
        <w:t>FOR IMMEDIATE RELEASE</w:t>
      </w:r>
    </w:p>
    <w:p w14:paraId="02192916" w14:textId="0D8A5A9A" w:rsidR="002332A2" w:rsidRPr="00C47352" w:rsidRDefault="002332A2" w:rsidP="002332A2">
      <w:pPr>
        <w:jc w:val="both"/>
        <w:rPr>
          <w:rFonts w:ascii="Century Gothic" w:hAnsi="Century Gothic"/>
          <w:sz w:val="20"/>
          <w:szCs w:val="20"/>
        </w:rPr>
      </w:pPr>
    </w:p>
    <w:p w14:paraId="1937F677" w14:textId="6D65C6CA" w:rsidR="002332A2" w:rsidRPr="007C6D15" w:rsidRDefault="002332A2" w:rsidP="002332A2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7C6D15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3657D2" wp14:editId="4F0EF19F">
                <wp:simplePos x="0" y="0"/>
                <wp:positionH relativeFrom="column">
                  <wp:posOffset>4838065</wp:posOffset>
                </wp:positionH>
                <wp:positionV relativeFrom="paragraph">
                  <wp:posOffset>202565</wp:posOffset>
                </wp:positionV>
                <wp:extent cx="2299335" cy="5410835"/>
                <wp:effectExtent l="0" t="0" r="2476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335" cy="541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57EA5" w14:textId="77777777" w:rsidR="007C6D15" w:rsidRDefault="007C6D15" w:rsidP="002332A2">
                            <w:pPr>
                              <w:ind w:left="450" w:firstLine="7"/>
                            </w:pPr>
                          </w:p>
                          <w:p w14:paraId="6BD9257A" w14:textId="61016E17" w:rsidR="007C6D15" w:rsidRDefault="007C6D15" w:rsidP="008A049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50" w:hanging="27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The Health Plan employees donate monies to flood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victims</w:t>
                            </w:r>
                            <w:proofErr w:type="gramEnd"/>
                          </w:p>
                          <w:p w14:paraId="6E68811F" w14:textId="77777777" w:rsidR="007C6D15" w:rsidRDefault="007C6D15" w:rsidP="008A0495">
                            <w:pPr>
                              <w:pStyle w:val="ListParagraph"/>
                              <w:ind w:left="457" w:hanging="27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CBE8D2A" w14:textId="520471FF" w:rsidR="007C6D15" w:rsidRDefault="00AC20B5" w:rsidP="008A049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50" w:hanging="27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More than </w:t>
                            </w:r>
                            <w:r w:rsidR="007C6D15">
                              <w:rPr>
                                <w:sz w:val="22"/>
                                <w:szCs w:val="22"/>
                              </w:rPr>
                              <w:t xml:space="preserve">30 gift cards were purchased totaling over </w:t>
                            </w:r>
                            <w:proofErr w:type="gramStart"/>
                            <w:r w:rsidR="007C6D15">
                              <w:rPr>
                                <w:sz w:val="22"/>
                                <w:szCs w:val="22"/>
                              </w:rPr>
                              <w:t>$800.00</w:t>
                            </w:r>
                            <w:proofErr w:type="gramEnd"/>
                          </w:p>
                          <w:p w14:paraId="7D2BA079" w14:textId="77777777" w:rsidR="007C6D15" w:rsidRDefault="007C6D15" w:rsidP="008A0495">
                            <w:pPr>
                              <w:pStyle w:val="ListParagraph"/>
                              <w:ind w:left="457" w:hanging="27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28DEB2E" w14:textId="39564DCF" w:rsidR="007C6D15" w:rsidRPr="007C6D15" w:rsidRDefault="000E687D" w:rsidP="008A049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50" w:hanging="27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 Health Plan</w:t>
                            </w:r>
                            <w:r w:rsidR="007C6D15">
                              <w:rPr>
                                <w:sz w:val="22"/>
                                <w:szCs w:val="22"/>
                              </w:rPr>
                              <w:t xml:space="preserve"> employees wanted to show support and solidarity to the children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and families</w:t>
                            </w:r>
                            <w:r w:rsidR="007C6D15">
                              <w:rPr>
                                <w:sz w:val="22"/>
                                <w:szCs w:val="22"/>
                              </w:rPr>
                              <w:t xml:space="preserve"> of Ohio County as victims of the June 2025 </w:t>
                            </w:r>
                            <w:r w:rsidR="008A0495">
                              <w:rPr>
                                <w:sz w:val="22"/>
                                <w:szCs w:val="22"/>
                              </w:rPr>
                              <w:t xml:space="preserve">flash </w:t>
                            </w:r>
                            <w:proofErr w:type="gramStart"/>
                            <w:r w:rsidR="007C6D15">
                              <w:rPr>
                                <w:sz w:val="22"/>
                                <w:szCs w:val="22"/>
                              </w:rPr>
                              <w:t>floods</w:t>
                            </w:r>
                            <w:proofErr w:type="gramEnd"/>
                          </w:p>
                          <w:p w14:paraId="29EA98DD" w14:textId="77777777" w:rsidR="007C6D15" w:rsidRPr="007C6D15" w:rsidRDefault="007C6D15" w:rsidP="008A0495">
                            <w:pPr>
                              <w:ind w:left="450" w:hanging="27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1C7CF70" w14:textId="3FC7C17C" w:rsidR="002332A2" w:rsidRDefault="002332A2" w:rsidP="000E68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50" w:hanging="270"/>
                              <w:rPr>
                                <w:sz w:val="22"/>
                                <w:szCs w:val="22"/>
                              </w:rPr>
                            </w:pPr>
                            <w:r w:rsidRPr="007C6D15">
                              <w:rPr>
                                <w:sz w:val="22"/>
                                <w:szCs w:val="22"/>
                              </w:rPr>
                              <w:t xml:space="preserve">The Health Plan emphasized its commitment to the community, highlighting both financial support and </w:t>
                            </w:r>
                            <w:proofErr w:type="gramStart"/>
                            <w:r w:rsidRPr="007C6D15">
                              <w:rPr>
                                <w:sz w:val="22"/>
                                <w:szCs w:val="22"/>
                              </w:rPr>
                              <w:t>hands-on</w:t>
                            </w:r>
                            <w:proofErr w:type="gramEnd"/>
                            <w:r w:rsidRPr="007C6D15">
                              <w:rPr>
                                <w:sz w:val="22"/>
                                <w:szCs w:val="22"/>
                              </w:rPr>
                              <w:t xml:space="preserve"> involvement in regional rebuilding efforts.</w:t>
                            </w:r>
                          </w:p>
                          <w:p w14:paraId="29B4D27F" w14:textId="0E818DE4" w:rsidR="000E687D" w:rsidRPr="000E687D" w:rsidRDefault="000E687D" w:rsidP="000E687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657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.95pt;margin-top:15.95pt;width:181.05pt;height:426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">
                <v:textbox>
                  <w:txbxContent>
                    <w:p w14:paraId="2DB57EA5" w14:textId="77777777" w:rsidR="007C6D15" w:rsidRDefault="007C6D15" w:rsidP="002332A2">
                      <w:pPr>
                        <w:ind w:left="450" w:firstLine="7"/>
                      </w:pPr>
                    </w:p>
                    <w:p w14:paraId="6BD9257A" w14:textId="61016E17" w:rsidR="007C6D15" w:rsidRDefault="007C6D15" w:rsidP="008A049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50" w:hanging="27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The Health Plan employees donate monies to flood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victims</w:t>
                      </w:r>
                      <w:proofErr w:type="gramEnd"/>
                    </w:p>
                    <w:p w14:paraId="6E68811F" w14:textId="77777777" w:rsidR="007C6D15" w:rsidRDefault="007C6D15" w:rsidP="008A0495">
                      <w:pPr>
                        <w:pStyle w:val="ListParagraph"/>
                        <w:ind w:left="457" w:hanging="270"/>
                        <w:rPr>
                          <w:sz w:val="22"/>
                          <w:szCs w:val="22"/>
                        </w:rPr>
                      </w:pPr>
                    </w:p>
                    <w:p w14:paraId="2CBE8D2A" w14:textId="520471FF" w:rsidR="007C6D15" w:rsidRDefault="00AC20B5" w:rsidP="008A049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50" w:hanging="27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More than </w:t>
                      </w:r>
                      <w:r w:rsidR="007C6D15">
                        <w:rPr>
                          <w:sz w:val="22"/>
                          <w:szCs w:val="22"/>
                        </w:rPr>
                        <w:t xml:space="preserve">30 gift cards were purchased totaling over </w:t>
                      </w:r>
                      <w:proofErr w:type="gramStart"/>
                      <w:r w:rsidR="007C6D15">
                        <w:rPr>
                          <w:sz w:val="22"/>
                          <w:szCs w:val="22"/>
                        </w:rPr>
                        <w:t>$800.00</w:t>
                      </w:r>
                      <w:proofErr w:type="gramEnd"/>
                    </w:p>
                    <w:p w14:paraId="7D2BA079" w14:textId="77777777" w:rsidR="007C6D15" w:rsidRDefault="007C6D15" w:rsidP="008A0495">
                      <w:pPr>
                        <w:pStyle w:val="ListParagraph"/>
                        <w:ind w:left="457" w:hanging="270"/>
                        <w:rPr>
                          <w:sz w:val="22"/>
                          <w:szCs w:val="22"/>
                        </w:rPr>
                      </w:pPr>
                    </w:p>
                    <w:p w14:paraId="328DEB2E" w14:textId="39564DCF" w:rsidR="007C6D15" w:rsidRPr="007C6D15" w:rsidRDefault="000E687D" w:rsidP="008A049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50" w:hanging="27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The Health Plan</w:t>
                      </w:r>
                      <w:r w:rsidR="007C6D15">
                        <w:rPr>
                          <w:sz w:val="22"/>
                          <w:szCs w:val="22"/>
                        </w:rPr>
                        <w:t xml:space="preserve"> employees wanted to show support and solidarity to the children</w:t>
                      </w:r>
                      <w:r>
                        <w:rPr>
                          <w:sz w:val="22"/>
                          <w:szCs w:val="22"/>
                        </w:rPr>
                        <w:t xml:space="preserve"> and families</w:t>
                      </w:r>
                      <w:r w:rsidR="007C6D15">
                        <w:rPr>
                          <w:sz w:val="22"/>
                          <w:szCs w:val="22"/>
                        </w:rPr>
                        <w:t xml:space="preserve"> of Ohio County as victims of the June 2025 </w:t>
                      </w:r>
                      <w:r w:rsidR="008A0495">
                        <w:rPr>
                          <w:sz w:val="22"/>
                          <w:szCs w:val="22"/>
                        </w:rPr>
                        <w:t xml:space="preserve">flash </w:t>
                      </w:r>
                      <w:proofErr w:type="gramStart"/>
                      <w:r w:rsidR="007C6D15">
                        <w:rPr>
                          <w:sz w:val="22"/>
                          <w:szCs w:val="22"/>
                        </w:rPr>
                        <w:t>floods</w:t>
                      </w:r>
                      <w:proofErr w:type="gramEnd"/>
                    </w:p>
                    <w:p w14:paraId="29EA98DD" w14:textId="77777777" w:rsidR="007C6D15" w:rsidRPr="007C6D15" w:rsidRDefault="007C6D15" w:rsidP="008A0495">
                      <w:pPr>
                        <w:ind w:left="450" w:hanging="270"/>
                        <w:rPr>
                          <w:sz w:val="22"/>
                          <w:szCs w:val="22"/>
                        </w:rPr>
                      </w:pPr>
                    </w:p>
                    <w:p w14:paraId="11C7CF70" w14:textId="3FC7C17C" w:rsidR="002332A2" w:rsidRDefault="002332A2" w:rsidP="000E68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50" w:hanging="270"/>
                        <w:rPr>
                          <w:sz w:val="22"/>
                          <w:szCs w:val="22"/>
                        </w:rPr>
                      </w:pPr>
                      <w:r w:rsidRPr="007C6D15">
                        <w:rPr>
                          <w:sz w:val="22"/>
                          <w:szCs w:val="22"/>
                        </w:rPr>
                        <w:t xml:space="preserve">The Health Plan emphasized its commitment to the community, highlighting both financial support and </w:t>
                      </w:r>
                      <w:proofErr w:type="gramStart"/>
                      <w:r w:rsidRPr="007C6D15">
                        <w:rPr>
                          <w:sz w:val="22"/>
                          <w:szCs w:val="22"/>
                        </w:rPr>
                        <w:t>hands-on</w:t>
                      </w:r>
                      <w:proofErr w:type="gramEnd"/>
                      <w:r w:rsidRPr="007C6D15">
                        <w:rPr>
                          <w:sz w:val="22"/>
                          <w:szCs w:val="22"/>
                        </w:rPr>
                        <w:t xml:space="preserve"> involvement in regional rebuilding efforts.</w:t>
                      </w:r>
                    </w:p>
                    <w:p w14:paraId="29B4D27F" w14:textId="0E818DE4" w:rsidR="000E687D" w:rsidRPr="000E687D" w:rsidRDefault="000E687D" w:rsidP="000E687D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C6D15" w:rsidRPr="007C6D15">
        <w:rPr>
          <w:rFonts w:ascii="Century Gothic" w:hAnsi="Century Gothic"/>
          <w:b/>
          <w:bCs/>
          <w:sz w:val="20"/>
          <w:szCs w:val="20"/>
        </w:rPr>
        <w:t>PRESS OPPORTUNITY:  TUESDAY, November 25, 2025 – 11am</w:t>
      </w:r>
    </w:p>
    <w:p w14:paraId="25C2EF2D" w14:textId="0C176A4D" w:rsidR="007C6D15" w:rsidRPr="007C6D15" w:rsidRDefault="007C6D15" w:rsidP="002332A2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7C6D15">
        <w:rPr>
          <w:rFonts w:ascii="Century Gothic" w:hAnsi="Century Gothic"/>
          <w:b/>
          <w:bCs/>
          <w:sz w:val="20"/>
          <w:szCs w:val="20"/>
        </w:rPr>
        <w:t>The Health Plan Headquarters- 1110 Main Street, Wheeling, WV  26003</w:t>
      </w:r>
    </w:p>
    <w:p w14:paraId="24C45F3C" w14:textId="77777777" w:rsidR="007C6D15" w:rsidRDefault="007C6D15" w:rsidP="007C6D15">
      <w:pPr>
        <w:jc w:val="both"/>
        <w:rPr>
          <w:rFonts w:ascii="Century Gothic" w:hAnsi="Century Gothic"/>
          <w:sz w:val="20"/>
          <w:szCs w:val="20"/>
        </w:rPr>
      </w:pPr>
    </w:p>
    <w:p w14:paraId="55B6DABE" w14:textId="77777777" w:rsidR="007C6D15" w:rsidRDefault="007C6D15" w:rsidP="007C6D15">
      <w:pPr>
        <w:jc w:val="both"/>
        <w:rPr>
          <w:rFonts w:ascii="Century Gothic" w:hAnsi="Century Gothic"/>
          <w:sz w:val="20"/>
          <w:szCs w:val="20"/>
        </w:rPr>
      </w:pPr>
    </w:p>
    <w:p w14:paraId="42AA4652" w14:textId="796D98B6" w:rsidR="007C6D15" w:rsidRDefault="002332A2" w:rsidP="007C6D15">
      <w:pPr>
        <w:jc w:val="both"/>
        <w:rPr>
          <w:rFonts w:ascii="Century Gothic" w:hAnsi="Century Gothic"/>
          <w:sz w:val="20"/>
          <w:szCs w:val="20"/>
        </w:rPr>
      </w:pPr>
      <w:r w:rsidRPr="00C47352">
        <w:rPr>
          <w:rFonts w:ascii="Century Gothic" w:hAnsi="Century Gothic"/>
          <w:sz w:val="20"/>
          <w:szCs w:val="20"/>
        </w:rPr>
        <w:t xml:space="preserve">WHEELING, W.Va. </w:t>
      </w:r>
      <w:r w:rsidR="008A0495" w:rsidRPr="00C47352">
        <w:rPr>
          <w:rFonts w:ascii="Century Gothic" w:hAnsi="Century Gothic"/>
          <w:sz w:val="20"/>
          <w:szCs w:val="20"/>
        </w:rPr>
        <w:t>—</w:t>
      </w:r>
      <w:r w:rsidR="000E687D">
        <w:rPr>
          <w:rFonts w:ascii="Century Gothic" w:hAnsi="Century Gothic"/>
          <w:sz w:val="20"/>
          <w:szCs w:val="20"/>
        </w:rPr>
        <w:t xml:space="preserve"> </w:t>
      </w:r>
      <w:r w:rsidR="007C6D15" w:rsidRPr="007C6D15">
        <w:rPr>
          <w:rFonts w:ascii="Century Gothic" w:hAnsi="Century Gothic"/>
          <w:sz w:val="20"/>
          <w:szCs w:val="20"/>
        </w:rPr>
        <w:t xml:space="preserve">In a show of support and community solidarity, employees of </w:t>
      </w:r>
      <w:r w:rsidR="000E687D" w:rsidRPr="000E687D">
        <w:rPr>
          <w:rFonts w:ascii="Century Gothic" w:hAnsi="Century Gothic"/>
          <w:sz w:val="20"/>
          <w:szCs w:val="20"/>
        </w:rPr>
        <w:t>The Health Plan</w:t>
      </w:r>
      <w:r w:rsidR="007C6D15" w:rsidRPr="007C6D15">
        <w:rPr>
          <w:rFonts w:ascii="Century Gothic" w:hAnsi="Century Gothic"/>
          <w:sz w:val="20"/>
          <w:szCs w:val="20"/>
        </w:rPr>
        <w:t xml:space="preserve"> collected </w:t>
      </w:r>
      <w:r w:rsidR="00AC20B5">
        <w:rPr>
          <w:rFonts w:ascii="Century Gothic" w:hAnsi="Century Gothic"/>
          <w:sz w:val="20"/>
          <w:szCs w:val="20"/>
        </w:rPr>
        <w:t>gi</w:t>
      </w:r>
      <w:r w:rsidR="000E687D">
        <w:rPr>
          <w:rFonts w:ascii="Century Gothic" w:hAnsi="Century Gothic"/>
          <w:sz w:val="20"/>
          <w:szCs w:val="20"/>
        </w:rPr>
        <w:t>ft cards</w:t>
      </w:r>
      <w:r w:rsidR="007C6D15" w:rsidRPr="007C6D15">
        <w:rPr>
          <w:rFonts w:ascii="Century Gothic" w:hAnsi="Century Gothic"/>
          <w:sz w:val="20"/>
          <w:szCs w:val="20"/>
        </w:rPr>
        <w:t xml:space="preserve"> to assist victims of the devastating Ohio County floods. </w:t>
      </w:r>
      <w:r w:rsidR="00AC20B5">
        <w:rPr>
          <w:rFonts w:ascii="Century Gothic" w:hAnsi="Century Gothic"/>
          <w:sz w:val="20"/>
          <w:szCs w:val="20"/>
        </w:rPr>
        <w:t xml:space="preserve">The </w:t>
      </w:r>
      <w:r w:rsidR="007C6D15" w:rsidRPr="007C6D15">
        <w:rPr>
          <w:rFonts w:ascii="Century Gothic" w:hAnsi="Century Gothic"/>
          <w:sz w:val="20"/>
          <w:szCs w:val="20"/>
        </w:rPr>
        <w:t xml:space="preserve">flash flood </w:t>
      </w:r>
      <w:r w:rsidR="00AC20B5">
        <w:rPr>
          <w:rFonts w:ascii="Century Gothic" w:hAnsi="Century Gothic"/>
          <w:sz w:val="20"/>
          <w:szCs w:val="20"/>
        </w:rPr>
        <w:t xml:space="preserve">incident </w:t>
      </w:r>
      <w:r w:rsidR="007C6D15" w:rsidRPr="007C6D15">
        <w:rPr>
          <w:rFonts w:ascii="Century Gothic" w:hAnsi="Century Gothic"/>
          <w:sz w:val="20"/>
          <w:szCs w:val="20"/>
        </w:rPr>
        <w:t xml:space="preserve">in June 2025 caused </w:t>
      </w:r>
      <w:proofErr w:type="gramStart"/>
      <w:r w:rsidR="007C6D15" w:rsidRPr="007C6D15">
        <w:rPr>
          <w:rFonts w:ascii="Century Gothic" w:hAnsi="Century Gothic"/>
          <w:sz w:val="20"/>
          <w:szCs w:val="20"/>
        </w:rPr>
        <w:t>significant damage</w:t>
      </w:r>
      <w:proofErr w:type="gramEnd"/>
      <w:r w:rsidR="007C6D15" w:rsidRPr="007C6D15">
        <w:rPr>
          <w:rFonts w:ascii="Century Gothic" w:hAnsi="Century Gothic"/>
          <w:sz w:val="20"/>
          <w:szCs w:val="20"/>
        </w:rPr>
        <w:t xml:space="preserve"> in the region, </w:t>
      </w:r>
      <w:r w:rsidR="000E687D">
        <w:rPr>
          <w:rFonts w:ascii="Century Gothic" w:hAnsi="Century Gothic"/>
          <w:sz w:val="20"/>
          <w:szCs w:val="20"/>
        </w:rPr>
        <w:t>displaced</w:t>
      </w:r>
      <w:r w:rsidR="007C6D15" w:rsidRPr="007C6D15">
        <w:rPr>
          <w:rFonts w:ascii="Century Gothic" w:hAnsi="Century Gothic"/>
          <w:sz w:val="20"/>
          <w:szCs w:val="20"/>
        </w:rPr>
        <w:t xml:space="preserve"> families and </w:t>
      </w:r>
      <w:r w:rsidR="000E687D">
        <w:rPr>
          <w:rFonts w:ascii="Century Gothic" w:hAnsi="Century Gothic"/>
          <w:sz w:val="20"/>
          <w:szCs w:val="20"/>
        </w:rPr>
        <w:t>created financial hardships</w:t>
      </w:r>
      <w:r w:rsidR="007C6D15" w:rsidRPr="007C6D15">
        <w:rPr>
          <w:rFonts w:ascii="Century Gothic" w:hAnsi="Century Gothic"/>
          <w:sz w:val="20"/>
          <w:szCs w:val="20"/>
        </w:rPr>
        <w:t xml:space="preserve">. The </w:t>
      </w:r>
      <w:r w:rsidR="000E687D">
        <w:rPr>
          <w:rFonts w:ascii="Century Gothic" w:hAnsi="Century Gothic"/>
          <w:sz w:val="20"/>
          <w:szCs w:val="20"/>
        </w:rPr>
        <w:t>donations</w:t>
      </w:r>
      <w:r w:rsidR="007C6D15" w:rsidRPr="007C6D15">
        <w:rPr>
          <w:rFonts w:ascii="Century Gothic" w:hAnsi="Century Gothic"/>
          <w:sz w:val="20"/>
          <w:szCs w:val="20"/>
        </w:rPr>
        <w:t xml:space="preserve"> will </w:t>
      </w:r>
      <w:proofErr w:type="gramStart"/>
      <w:r w:rsidR="007C6D15" w:rsidRPr="007C6D15">
        <w:rPr>
          <w:rFonts w:ascii="Century Gothic" w:hAnsi="Century Gothic"/>
          <w:sz w:val="20"/>
          <w:szCs w:val="20"/>
        </w:rPr>
        <w:t>be used</w:t>
      </w:r>
      <w:proofErr w:type="gramEnd"/>
      <w:r w:rsidR="007C6D15" w:rsidRPr="007C6D15">
        <w:rPr>
          <w:rFonts w:ascii="Century Gothic" w:hAnsi="Century Gothic"/>
          <w:sz w:val="20"/>
          <w:szCs w:val="20"/>
        </w:rPr>
        <w:t xml:space="preserve"> to help students and families within the Ohio County Schools system who were impacted by the disaster.</w:t>
      </w:r>
    </w:p>
    <w:p w14:paraId="4A130A5D" w14:textId="77777777" w:rsidR="000E687D" w:rsidRPr="007C6D15" w:rsidRDefault="000E687D" w:rsidP="007C6D15">
      <w:pPr>
        <w:jc w:val="both"/>
        <w:rPr>
          <w:rFonts w:ascii="Century Gothic" w:hAnsi="Century Gothic"/>
          <w:sz w:val="20"/>
          <w:szCs w:val="20"/>
        </w:rPr>
      </w:pPr>
    </w:p>
    <w:p w14:paraId="220E2BEF" w14:textId="46AFEBFB" w:rsidR="002332A2" w:rsidRDefault="007C6D15" w:rsidP="007C6D15">
      <w:pPr>
        <w:jc w:val="both"/>
        <w:rPr>
          <w:rFonts w:ascii="Century Gothic" w:hAnsi="Century Gothic"/>
          <w:sz w:val="20"/>
          <w:szCs w:val="20"/>
        </w:rPr>
      </w:pPr>
      <w:r w:rsidRPr="007C6D15">
        <w:rPr>
          <w:rFonts w:ascii="Century Gothic" w:hAnsi="Century Gothic"/>
          <w:sz w:val="20"/>
          <w:szCs w:val="20"/>
        </w:rPr>
        <w:t xml:space="preserve">The Ohio County </w:t>
      </w:r>
      <w:r w:rsidR="00AC20B5">
        <w:rPr>
          <w:rFonts w:ascii="Century Gothic" w:hAnsi="Century Gothic"/>
          <w:sz w:val="20"/>
          <w:szCs w:val="20"/>
        </w:rPr>
        <w:t>S</w:t>
      </w:r>
      <w:r w:rsidRPr="007C6D15">
        <w:rPr>
          <w:rFonts w:ascii="Century Gothic" w:hAnsi="Century Gothic"/>
          <w:sz w:val="20"/>
          <w:szCs w:val="20"/>
        </w:rPr>
        <w:t xml:space="preserve">chool system, whose own central office was damaged, has been working to support students and families with resources and counseling following the event. The donation from </w:t>
      </w:r>
      <w:r w:rsidR="000E687D" w:rsidRPr="000E687D">
        <w:rPr>
          <w:rFonts w:ascii="Century Gothic" w:hAnsi="Century Gothic"/>
          <w:sz w:val="20"/>
          <w:szCs w:val="20"/>
        </w:rPr>
        <w:t>The Health Plan</w:t>
      </w:r>
      <w:r>
        <w:rPr>
          <w:rFonts w:ascii="Century Gothic" w:hAnsi="Century Gothic"/>
          <w:sz w:val="20"/>
          <w:szCs w:val="20"/>
        </w:rPr>
        <w:t xml:space="preserve"> </w:t>
      </w:r>
      <w:r w:rsidRPr="007C6D15">
        <w:rPr>
          <w:rFonts w:ascii="Century Gothic" w:hAnsi="Century Gothic"/>
          <w:sz w:val="20"/>
          <w:szCs w:val="20"/>
        </w:rPr>
        <w:t>employees adds to the community-wide effort to aid in recovery.</w:t>
      </w:r>
    </w:p>
    <w:p w14:paraId="1954FE78" w14:textId="77777777" w:rsidR="00C47352" w:rsidRDefault="00C47352" w:rsidP="002332A2">
      <w:pPr>
        <w:jc w:val="both"/>
        <w:rPr>
          <w:rFonts w:ascii="Century Gothic" w:hAnsi="Century Gothic"/>
          <w:sz w:val="20"/>
          <w:szCs w:val="20"/>
        </w:rPr>
      </w:pPr>
    </w:p>
    <w:p w14:paraId="1892FAE5" w14:textId="1219484A" w:rsidR="008A0495" w:rsidRDefault="008A0495" w:rsidP="008A0495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# # # </w:t>
      </w:r>
    </w:p>
    <w:p w14:paraId="4E153E64" w14:textId="77777777" w:rsidR="008A0495" w:rsidRDefault="008A0495" w:rsidP="002332A2">
      <w:pPr>
        <w:jc w:val="both"/>
        <w:rPr>
          <w:rFonts w:ascii="Century Gothic" w:hAnsi="Century Gothic"/>
          <w:sz w:val="20"/>
          <w:szCs w:val="20"/>
        </w:rPr>
      </w:pPr>
    </w:p>
    <w:p w14:paraId="5854E821" w14:textId="32DFCF05" w:rsidR="008A0495" w:rsidRDefault="008A0495" w:rsidP="008A0495">
      <w:pPr>
        <w:jc w:val="both"/>
        <w:rPr>
          <w:rFonts w:ascii="Century Gothic" w:hAnsi="Century Gothic"/>
          <w:sz w:val="20"/>
          <w:szCs w:val="20"/>
        </w:rPr>
      </w:pPr>
      <w:r w:rsidRPr="008A0495">
        <w:rPr>
          <w:rFonts w:ascii="Century Gothic" w:hAnsi="Century Gothic"/>
          <w:b/>
          <w:bCs/>
          <w:sz w:val="20"/>
          <w:szCs w:val="20"/>
        </w:rPr>
        <w:t>About The Health Plan:</w:t>
      </w:r>
      <w:r>
        <w:rPr>
          <w:rFonts w:ascii="Century Gothic" w:hAnsi="Century Gothic"/>
          <w:sz w:val="20"/>
          <w:szCs w:val="20"/>
        </w:rPr>
        <w:t xml:space="preserve"> </w:t>
      </w:r>
      <w:r w:rsidR="000E687D">
        <w:rPr>
          <w:rFonts w:ascii="Century Gothic" w:hAnsi="Century Gothic"/>
          <w:sz w:val="20"/>
          <w:szCs w:val="20"/>
        </w:rPr>
        <w:t>The Health Plan’s</w:t>
      </w:r>
      <w:r w:rsidRPr="008A0495">
        <w:rPr>
          <w:rFonts w:ascii="Century Gothic" w:hAnsi="Century Gothic"/>
          <w:sz w:val="20"/>
          <w:szCs w:val="20"/>
        </w:rPr>
        <w:t xml:space="preserve"> mission is to deliver innovative, high-quality, and cost-effective healthcare solutions that improve the health and well-being of our members. </w:t>
      </w:r>
    </w:p>
    <w:p w14:paraId="0D6B11A9" w14:textId="77777777" w:rsidR="000E687D" w:rsidRPr="008A0495" w:rsidRDefault="000E687D" w:rsidP="008A0495">
      <w:pPr>
        <w:jc w:val="both"/>
        <w:rPr>
          <w:rFonts w:ascii="Century Gothic" w:hAnsi="Century Gothic"/>
          <w:sz w:val="20"/>
          <w:szCs w:val="20"/>
        </w:rPr>
      </w:pPr>
    </w:p>
    <w:p w14:paraId="5522B265" w14:textId="3C325737" w:rsidR="008A0495" w:rsidRDefault="008A0495" w:rsidP="008A0495">
      <w:pPr>
        <w:jc w:val="both"/>
        <w:rPr>
          <w:rFonts w:ascii="Century Gothic" w:hAnsi="Century Gothic"/>
          <w:sz w:val="20"/>
          <w:szCs w:val="20"/>
        </w:rPr>
      </w:pPr>
      <w:r w:rsidRPr="008A0495">
        <w:rPr>
          <w:rFonts w:ascii="Century Gothic" w:hAnsi="Century Gothic"/>
          <w:sz w:val="20"/>
          <w:szCs w:val="20"/>
        </w:rPr>
        <w:t>Guided by clinical expertise and rooted in community values, we partner with our members and providers to ensure compassionate personalized care.</w:t>
      </w:r>
    </w:p>
    <w:p w14:paraId="4B78D196" w14:textId="77777777" w:rsidR="008A0495" w:rsidRDefault="008A0495" w:rsidP="008A0495">
      <w:pPr>
        <w:jc w:val="both"/>
        <w:rPr>
          <w:rFonts w:ascii="Century Gothic" w:hAnsi="Century Gothic"/>
          <w:sz w:val="20"/>
          <w:szCs w:val="20"/>
        </w:rPr>
      </w:pPr>
    </w:p>
    <w:p w14:paraId="1ADC2B3C" w14:textId="36731E28" w:rsidR="008A0495" w:rsidRPr="008A0495" w:rsidRDefault="008A0495" w:rsidP="008A0495">
      <w:pPr>
        <w:jc w:val="both"/>
        <w:rPr>
          <w:rFonts w:ascii="Century Gothic" w:hAnsi="Century Gothic"/>
          <w:sz w:val="20"/>
          <w:szCs w:val="20"/>
        </w:rPr>
      </w:pPr>
      <w:r w:rsidRPr="008A0495">
        <w:rPr>
          <w:rFonts w:ascii="Century Gothic" w:hAnsi="Century Gothic"/>
          <w:b/>
          <w:bCs/>
          <w:sz w:val="20"/>
          <w:szCs w:val="20"/>
        </w:rPr>
        <w:t>Our Vision:</w:t>
      </w:r>
      <w:r>
        <w:rPr>
          <w:rFonts w:ascii="Century Gothic" w:hAnsi="Century Gothic"/>
          <w:sz w:val="20"/>
          <w:szCs w:val="20"/>
        </w:rPr>
        <w:t xml:space="preserve"> </w:t>
      </w:r>
      <w:r w:rsidRPr="008A0495">
        <w:rPr>
          <w:rFonts w:ascii="Century Gothic" w:hAnsi="Century Gothic"/>
          <w:sz w:val="20"/>
          <w:szCs w:val="20"/>
        </w:rPr>
        <w:t xml:space="preserve">To be the region’s most trusted, </w:t>
      </w:r>
      <w:proofErr w:type="gramStart"/>
      <w:r w:rsidRPr="008A0495">
        <w:rPr>
          <w:rFonts w:ascii="Century Gothic" w:hAnsi="Century Gothic"/>
          <w:sz w:val="20"/>
          <w:szCs w:val="20"/>
        </w:rPr>
        <w:t>innovative</w:t>
      </w:r>
      <w:proofErr w:type="gramEnd"/>
      <w:r w:rsidRPr="008A0495">
        <w:rPr>
          <w:rFonts w:ascii="Century Gothic" w:hAnsi="Century Gothic"/>
          <w:sz w:val="20"/>
          <w:szCs w:val="20"/>
        </w:rPr>
        <w:t xml:space="preserve"> and community-rooted health partner by delivering exceptional service and building lasting relationships with our members, providers and our communities.  </w:t>
      </w:r>
    </w:p>
    <w:p w14:paraId="191185BC" w14:textId="00FB0274" w:rsidR="008A0495" w:rsidRPr="00C47352" w:rsidRDefault="008A0495" w:rsidP="008A0495">
      <w:pPr>
        <w:jc w:val="both"/>
        <w:rPr>
          <w:rFonts w:ascii="Century Gothic" w:hAnsi="Century Gothic"/>
          <w:sz w:val="20"/>
          <w:szCs w:val="20"/>
        </w:rPr>
      </w:pPr>
    </w:p>
    <w:sectPr w:rsidR="008A0495" w:rsidRPr="00C47352" w:rsidSect="005769AC">
      <w:type w:val="continuous"/>
      <w:pgSz w:w="12240" w:h="15840"/>
      <w:pgMar w:top="1301" w:right="4680" w:bottom="1440" w:left="72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98E0E" w14:textId="77777777" w:rsidR="00922BEB" w:rsidRDefault="00922BEB" w:rsidP="00EA2BB1">
      <w:r>
        <w:separator/>
      </w:r>
    </w:p>
  </w:endnote>
  <w:endnote w:type="continuationSeparator" w:id="0">
    <w:p w14:paraId="5209E42A" w14:textId="77777777" w:rsidR="00922BEB" w:rsidRDefault="00922BEB" w:rsidP="00EA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FE6A8" w14:textId="77777777" w:rsidR="00922BEB" w:rsidRDefault="00922BEB" w:rsidP="00EA2BB1">
      <w:r>
        <w:separator/>
      </w:r>
    </w:p>
  </w:footnote>
  <w:footnote w:type="continuationSeparator" w:id="0">
    <w:p w14:paraId="100606C8" w14:textId="77777777" w:rsidR="00922BEB" w:rsidRDefault="00922BEB" w:rsidP="00EA2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C7AA" w14:textId="55ABE8AE" w:rsidR="00EA2BB1" w:rsidRDefault="00EA2BB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0A35F3" wp14:editId="29071532">
          <wp:simplePos x="0" y="0"/>
          <wp:positionH relativeFrom="page">
            <wp:posOffset>0</wp:posOffset>
          </wp:positionH>
          <wp:positionV relativeFrom="page">
            <wp:posOffset>-156494</wp:posOffset>
          </wp:positionV>
          <wp:extent cx="7821860" cy="1012240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1860" cy="10122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283C70"/>
    <w:multiLevelType w:val="hybridMultilevel"/>
    <w:tmpl w:val="EF369098"/>
    <w:lvl w:ilvl="0" w:tplc="0409000B">
      <w:start w:val="1"/>
      <w:numFmt w:val="bullet"/>
      <w:lvlText w:val=""/>
      <w:lvlJc w:val="left"/>
      <w:pPr>
        <w:ind w:left="8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" w15:restartNumberingAfterBreak="0">
    <w:nsid w:val="2D890F82"/>
    <w:multiLevelType w:val="hybridMultilevel"/>
    <w:tmpl w:val="277AE302"/>
    <w:lvl w:ilvl="0" w:tplc="040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3" w15:restartNumberingAfterBreak="0">
    <w:nsid w:val="39291C8D"/>
    <w:multiLevelType w:val="multilevel"/>
    <w:tmpl w:val="132A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8778743">
    <w:abstractNumId w:val="2"/>
  </w:num>
  <w:num w:numId="2" w16cid:durableId="1315111468">
    <w:abstractNumId w:val="0"/>
  </w:num>
  <w:num w:numId="3" w16cid:durableId="878856572">
    <w:abstractNumId w:val="3"/>
  </w:num>
  <w:num w:numId="4" w16cid:durableId="1967158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B1"/>
    <w:rsid w:val="00010A65"/>
    <w:rsid w:val="000740DB"/>
    <w:rsid w:val="000A1322"/>
    <w:rsid w:val="000E687D"/>
    <w:rsid w:val="001329D3"/>
    <w:rsid w:val="001362D6"/>
    <w:rsid w:val="001A4ADC"/>
    <w:rsid w:val="001C6F09"/>
    <w:rsid w:val="002332A2"/>
    <w:rsid w:val="0023597C"/>
    <w:rsid w:val="002549B2"/>
    <w:rsid w:val="002A1C1C"/>
    <w:rsid w:val="002B075D"/>
    <w:rsid w:val="0030595B"/>
    <w:rsid w:val="00422912"/>
    <w:rsid w:val="00480430"/>
    <w:rsid w:val="004B7CDE"/>
    <w:rsid w:val="004F7AD3"/>
    <w:rsid w:val="00546D88"/>
    <w:rsid w:val="005769AC"/>
    <w:rsid w:val="005A6416"/>
    <w:rsid w:val="0065412B"/>
    <w:rsid w:val="00664594"/>
    <w:rsid w:val="006E1391"/>
    <w:rsid w:val="00730B62"/>
    <w:rsid w:val="007446A3"/>
    <w:rsid w:val="00782B03"/>
    <w:rsid w:val="007A3CB1"/>
    <w:rsid w:val="007A686B"/>
    <w:rsid w:val="007C6D15"/>
    <w:rsid w:val="00804CA5"/>
    <w:rsid w:val="00872352"/>
    <w:rsid w:val="00892ACD"/>
    <w:rsid w:val="008A0495"/>
    <w:rsid w:val="008E7AB8"/>
    <w:rsid w:val="008F52D2"/>
    <w:rsid w:val="00922BEB"/>
    <w:rsid w:val="009767FB"/>
    <w:rsid w:val="009B6C80"/>
    <w:rsid w:val="009F63D1"/>
    <w:rsid w:val="00A06CBD"/>
    <w:rsid w:val="00A43A33"/>
    <w:rsid w:val="00A801B0"/>
    <w:rsid w:val="00AC20B5"/>
    <w:rsid w:val="00AF7D22"/>
    <w:rsid w:val="00BA69CA"/>
    <w:rsid w:val="00BE24E7"/>
    <w:rsid w:val="00BF3BE0"/>
    <w:rsid w:val="00BF591C"/>
    <w:rsid w:val="00C15DE3"/>
    <w:rsid w:val="00C177A7"/>
    <w:rsid w:val="00C21443"/>
    <w:rsid w:val="00C47352"/>
    <w:rsid w:val="00C9252A"/>
    <w:rsid w:val="00D07FE3"/>
    <w:rsid w:val="00D1316B"/>
    <w:rsid w:val="00D71AA6"/>
    <w:rsid w:val="00DA73AC"/>
    <w:rsid w:val="00DB3C35"/>
    <w:rsid w:val="00DC69BD"/>
    <w:rsid w:val="00DF53A1"/>
    <w:rsid w:val="00E22127"/>
    <w:rsid w:val="00E42D60"/>
    <w:rsid w:val="00E671DA"/>
    <w:rsid w:val="00E836C8"/>
    <w:rsid w:val="00E90554"/>
    <w:rsid w:val="00EA0671"/>
    <w:rsid w:val="00EA2BB1"/>
    <w:rsid w:val="00F11AAC"/>
    <w:rsid w:val="00F15EEF"/>
    <w:rsid w:val="00F37F81"/>
    <w:rsid w:val="00F537A2"/>
    <w:rsid w:val="00F7146C"/>
    <w:rsid w:val="00F830ED"/>
    <w:rsid w:val="00FF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688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B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BB1"/>
  </w:style>
  <w:style w:type="paragraph" w:styleId="Footer">
    <w:name w:val="footer"/>
    <w:basedOn w:val="Normal"/>
    <w:link w:val="FooterChar"/>
    <w:uiPriority w:val="99"/>
    <w:unhideWhenUsed/>
    <w:rsid w:val="00EA2B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BB1"/>
  </w:style>
  <w:style w:type="paragraph" w:styleId="ListParagraph">
    <w:name w:val="List Paragraph"/>
    <w:basedOn w:val="Normal"/>
    <w:uiPriority w:val="34"/>
    <w:qFormat/>
    <w:rsid w:val="005769AC"/>
    <w:pPr>
      <w:ind w:left="720"/>
      <w:contextualSpacing/>
    </w:pPr>
  </w:style>
  <w:style w:type="paragraph" w:styleId="Revision">
    <w:name w:val="Revision"/>
    <w:hidden/>
    <w:uiPriority w:val="99"/>
    <w:semiHidden/>
    <w:rsid w:val="00FF46C1"/>
  </w:style>
  <w:style w:type="paragraph" w:styleId="NormalWeb">
    <w:name w:val="Normal (Web)"/>
    <w:basedOn w:val="Normal"/>
    <w:uiPriority w:val="99"/>
    <w:unhideWhenUsed/>
    <w:rsid w:val="009F63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6C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4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5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62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47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3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2025-11-18T20:42:00Z</dcterms:created>
  <dcterms:modified xsi:type="dcterms:W3CDTF">2025-11-18T20:42:00Z</dcterms:modified>
</cp:coreProperties>
</file>